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2E0" w:rsidRDefault="005632E0" w:rsidP="005632E0">
      <w:pPr>
        <w:pStyle w:val="a3"/>
        <w:shd w:val="clear" w:color="auto" w:fill="FFFFFF"/>
        <w:spacing w:before="0" w:beforeAutospacing="0" w:after="0" w:afterAutospacing="0"/>
        <w:ind w:left="720" w:firstLine="48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color w:val="333333"/>
        </w:rPr>
        <w:t>一、 关于“就业推荐表”的说明</w:t>
      </w:r>
    </w:p>
    <w:p w:rsidR="005632E0" w:rsidRDefault="005632E0" w:rsidP="005632E0">
      <w:pPr>
        <w:pStyle w:val="a5"/>
        <w:shd w:val="clear" w:color="auto" w:fill="FFFFFF"/>
        <w:spacing w:before="0" w:beforeAutospacing="0" w:after="0" w:afterAutospacing="0"/>
        <w:ind w:firstLine="42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</w:rPr>
        <w:t>《北京地区普通高校毕业生就业推荐表》（简称就业推荐表）是应届毕业生签约和办理户口申请手续的重要依据。</w:t>
      </w:r>
      <w:r>
        <w:rPr>
          <w:rStyle w:val="a4"/>
          <w:rFonts w:ascii="微软雅黑" w:eastAsia="微软雅黑" w:hAnsi="微软雅黑" w:hint="eastAsia"/>
          <w:color w:val="333333"/>
        </w:rPr>
        <w:t>就业推荐表每人只有一份</w:t>
      </w:r>
      <w:r>
        <w:rPr>
          <w:rFonts w:ascii="微软雅黑" w:eastAsia="微软雅黑" w:hAnsi="微软雅黑" w:hint="eastAsia"/>
          <w:color w:val="333333"/>
        </w:rPr>
        <w:t>，填写完整后有学院统一各位同学完成学院和学校就业中心审核盖章，最后由学院职业发展中心统一进行保存。各位同学在求职过程中，可以凭借</w:t>
      </w:r>
      <w:r>
        <w:rPr>
          <w:rStyle w:val="a4"/>
          <w:rFonts w:ascii="微软雅黑" w:eastAsia="微软雅黑" w:hAnsi="微软雅黑" w:hint="eastAsia"/>
          <w:color w:val="333333"/>
        </w:rPr>
        <w:t>本人校园卡</w:t>
      </w:r>
      <w:r>
        <w:rPr>
          <w:rFonts w:ascii="微软雅黑" w:eastAsia="微软雅黑" w:hAnsi="微软雅黑" w:hint="eastAsia"/>
          <w:color w:val="333333"/>
        </w:rPr>
        <w:t>将就业推荐表借出进行</w:t>
      </w:r>
      <w:r>
        <w:rPr>
          <w:rStyle w:val="a4"/>
          <w:rFonts w:ascii="微软雅黑" w:eastAsia="微软雅黑" w:hAnsi="微软雅黑" w:hint="eastAsia"/>
          <w:color w:val="333333"/>
        </w:rPr>
        <w:t>复印</w:t>
      </w:r>
      <w:r>
        <w:rPr>
          <w:rFonts w:ascii="微软雅黑" w:eastAsia="微软雅黑" w:hAnsi="微软雅黑" w:hint="eastAsia"/>
          <w:color w:val="333333"/>
        </w:rPr>
        <w:t>（可自行保存若干份复印件）或</w:t>
      </w:r>
      <w:r>
        <w:rPr>
          <w:rStyle w:val="a4"/>
          <w:rFonts w:ascii="微软雅黑" w:eastAsia="微软雅黑" w:hAnsi="微软雅黑" w:hint="eastAsia"/>
          <w:color w:val="333333"/>
        </w:rPr>
        <w:t>扫描</w:t>
      </w:r>
      <w:r>
        <w:rPr>
          <w:rFonts w:ascii="微软雅黑" w:eastAsia="微软雅黑" w:hAnsi="微软雅黑" w:hint="eastAsia"/>
          <w:color w:val="333333"/>
        </w:rPr>
        <w:t>，求职时请使用复印件。当确定了需要签约的单位后，与用人单位达成就业意向并准备与之签订就业协议书（即“三方协议”）时，就要将“就业推荐表”原件交给用人单位。如没有就业意向（或转换工作意向）的学生，可不必领取并填写改表格。</w:t>
      </w:r>
    </w:p>
    <w:p w:rsidR="005632E0" w:rsidRDefault="005632E0" w:rsidP="005632E0">
      <w:pPr>
        <w:pStyle w:val="a5"/>
        <w:shd w:val="clear" w:color="auto" w:fill="FFFFFF"/>
        <w:spacing w:before="0" w:beforeAutospacing="0" w:after="0" w:afterAutospacing="0"/>
        <w:ind w:firstLine="42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</w:rPr>
        <w:t>其他所有毕业手续的说明，请各位同学按照如下路径进行查看：职业发展中心首页-学生服务-就业手续。</w:t>
      </w:r>
    </w:p>
    <w:p w:rsidR="005632E0" w:rsidRDefault="005632E0" w:rsidP="005632E0">
      <w:pPr>
        <w:pStyle w:val="a5"/>
        <w:shd w:val="clear" w:color="auto" w:fill="FFFFFF"/>
        <w:spacing w:before="0" w:beforeAutospacing="0" w:after="0" w:afterAutospacing="0"/>
        <w:ind w:firstLine="42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</w:rPr>
        <w:br/>
      </w:r>
    </w:p>
    <w:p w:rsidR="005632E0" w:rsidRDefault="005632E0" w:rsidP="005632E0">
      <w:pPr>
        <w:pStyle w:val="a3"/>
        <w:shd w:val="clear" w:color="auto" w:fill="FFFFFF"/>
        <w:spacing w:before="0" w:beforeAutospacing="0" w:after="0" w:afterAutospacing="0"/>
        <w:ind w:left="720" w:firstLine="48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color w:val="333333"/>
        </w:rPr>
        <w:t>二、 “就业推荐表”的填写要求</w:t>
      </w:r>
    </w:p>
    <w:p w:rsidR="005632E0" w:rsidRDefault="005632E0" w:rsidP="005632E0">
      <w:pPr>
        <w:pStyle w:val="a5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</w:rPr>
        <w:t>填表要求</w:t>
      </w:r>
    </w:p>
    <w:p w:rsidR="005632E0" w:rsidRDefault="005632E0" w:rsidP="005632E0">
      <w:pPr>
        <w:pStyle w:val="a5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</w:rPr>
        <w:t>填表时，请同学们用黑色签字笔填写。内容填写要准确，字迹要清楚，尽可能不进行涂改。</w:t>
      </w:r>
    </w:p>
    <w:p w:rsidR="005632E0" w:rsidRDefault="005632E0" w:rsidP="005632E0">
      <w:pPr>
        <w:pStyle w:val="a5"/>
        <w:shd w:val="clear" w:color="auto" w:fill="FFFFFF"/>
        <w:spacing w:before="240" w:beforeAutospacing="0" w:after="0" w:afterAutospacing="0"/>
        <w:ind w:firstLine="48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</w:rPr>
        <w:t>（一）个人信息（</w:t>
      </w:r>
      <w:r>
        <w:rPr>
          <w:rFonts w:ascii="微软雅黑" w:eastAsia="微软雅黑" w:hAnsi="微软雅黑" w:hint="eastAsia"/>
          <w:color w:val="FF0000"/>
        </w:rPr>
        <w:t>表格上的各项信息均为</w:t>
      </w:r>
      <w:r>
        <w:rPr>
          <w:rStyle w:val="a4"/>
          <w:rFonts w:ascii="微软雅黑" w:eastAsia="微软雅黑" w:hAnsi="微软雅黑" w:hint="eastAsia"/>
          <w:color w:val="FF0000"/>
        </w:rPr>
        <w:t>必填项</w:t>
      </w:r>
      <w:r>
        <w:rPr>
          <w:rFonts w:ascii="微软雅黑" w:eastAsia="微软雅黑" w:hAnsi="微软雅黑" w:hint="eastAsia"/>
          <w:color w:val="FF0000"/>
        </w:rPr>
        <w:t>，同时请按要求贴上个人证件照</w:t>
      </w:r>
      <w:r>
        <w:rPr>
          <w:rFonts w:ascii="微软雅黑" w:eastAsia="微软雅黑" w:hAnsi="微软雅黑" w:hint="eastAsia"/>
          <w:color w:val="333333"/>
        </w:rPr>
        <w:t>）</w:t>
      </w:r>
    </w:p>
    <w:p w:rsidR="005632E0" w:rsidRDefault="005632E0" w:rsidP="005632E0">
      <w:pPr>
        <w:pStyle w:val="a5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</w:rPr>
        <w:t>1. 政治面貌：群众、共青团员、中共党员</w:t>
      </w:r>
    </w:p>
    <w:p w:rsidR="005632E0" w:rsidRDefault="005632E0" w:rsidP="005632E0">
      <w:pPr>
        <w:pStyle w:val="a5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</w:rPr>
        <w:t>2. 健康状况：身体健康者统一填写“良好”</w:t>
      </w:r>
    </w:p>
    <w:p w:rsidR="005632E0" w:rsidRDefault="005632E0" w:rsidP="005632E0">
      <w:pPr>
        <w:pStyle w:val="a5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</w:rPr>
        <w:t>3. 毕业学校：北京大学</w:t>
      </w:r>
    </w:p>
    <w:p w:rsidR="005632E0" w:rsidRDefault="005632E0" w:rsidP="005632E0">
      <w:pPr>
        <w:pStyle w:val="a5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</w:rPr>
        <w:lastRenderedPageBreak/>
        <w:t>4. 院系：光华管理学院</w:t>
      </w:r>
    </w:p>
    <w:p w:rsidR="005632E0" w:rsidRDefault="005632E0" w:rsidP="005632E0">
      <w:pPr>
        <w:pStyle w:val="a5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</w:rPr>
        <w:t>5. 专业：按照规范专业填写，后面可标注专业方向。MBA学生请填写工商管理硕士。</w:t>
      </w:r>
    </w:p>
    <w:p w:rsidR="005632E0" w:rsidRDefault="005632E0" w:rsidP="005632E0">
      <w:pPr>
        <w:pStyle w:val="a5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</w:rPr>
        <w:t>6. 学历：根据实际情况填写本科、硕士研究生、博士研究生</w:t>
      </w:r>
    </w:p>
    <w:p w:rsidR="005632E0" w:rsidRDefault="005632E0" w:rsidP="005632E0">
      <w:pPr>
        <w:pStyle w:val="a5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</w:rPr>
        <w:t>7. 学制：按照教务系统上的规范学制填写。（提前或者延期毕业的不要按照实际就读年限填写，请按照规定的规范学制填写）</w:t>
      </w:r>
    </w:p>
    <w:p w:rsidR="005632E0" w:rsidRDefault="005632E0" w:rsidP="005632E0">
      <w:pPr>
        <w:pStyle w:val="a5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</w:rPr>
        <w:t>8. </w:t>
      </w:r>
      <w:r>
        <w:rPr>
          <w:rStyle w:val="a4"/>
          <w:rFonts w:ascii="微软雅黑" w:eastAsia="微软雅黑" w:hAnsi="微软雅黑" w:hint="eastAsia"/>
          <w:color w:val="333333"/>
          <w:shd w:val="clear" w:color="auto" w:fill="FFFF00"/>
        </w:rPr>
        <w:t>生源地区</w:t>
      </w:r>
      <w:r>
        <w:rPr>
          <w:rFonts w:ascii="微软雅黑" w:eastAsia="微软雅黑" w:hAnsi="微软雅黑" w:hint="eastAsia"/>
          <w:color w:val="333333"/>
        </w:rPr>
        <w:t>：指考生的来源地。生源地信息非常重要，请各位同学认真阅读后面的说明再填写。</w:t>
      </w:r>
    </w:p>
    <w:p w:rsidR="005632E0" w:rsidRDefault="005632E0" w:rsidP="005632E0">
      <w:pPr>
        <w:pStyle w:val="a3"/>
        <w:shd w:val="clear" w:color="auto" w:fill="FFFFFF"/>
        <w:spacing w:before="0" w:beforeAutospacing="0" w:after="0" w:afterAutospacing="0" w:line="315" w:lineRule="atLeast"/>
        <w:ind w:left="765" w:firstLine="48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hint="eastAsia"/>
          <w:color w:val="333333"/>
        </w:rPr>
        <w:t>① </w:t>
      </w:r>
      <w:r>
        <w:rPr>
          <w:rFonts w:ascii="微软雅黑" w:eastAsia="微软雅黑" w:hAnsi="微软雅黑" w:hint="eastAsia"/>
          <w:color w:val="333333"/>
        </w:rPr>
        <w:t>本科毕业生：生源地为入校前户口所在地。</w:t>
      </w:r>
    </w:p>
    <w:p w:rsidR="005632E0" w:rsidRDefault="005632E0" w:rsidP="005632E0">
      <w:pPr>
        <w:pStyle w:val="a3"/>
        <w:shd w:val="clear" w:color="auto" w:fill="FFFFFF"/>
        <w:spacing w:before="0" w:beforeAutospacing="0" w:after="0" w:afterAutospacing="0"/>
        <w:ind w:left="765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30"/>
          <w:szCs w:val="30"/>
        </w:rPr>
        <w:t>·</w:t>
      </w:r>
      <w:r>
        <w:rPr>
          <w:rFonts w:ascii="微软雅黑" w:eastAsia="微软雅黑" w:hAnsi="微软雅黑" w:hint="eastAsia"/>
          <w:color w:val="333333"/>
        </w:rPr>
        <w:t>异地高考学生，或在我校上学期间家庭居住地/父母工作地发生变动的学生，需要注意的是：此处的生源地是指，如毕业后需要将户口转回生源地，确定能够正常接收本人毕业后落户的户籍所在地。如有疑问建议直接向相关户籍所在地咨询确认。</w:t>
      </w:r>
    </w:p>
    <w:p w:rsidR="005632E0" w:rsidRDefault="005632E0" w:rsidP="005632E0">
      <w:pPr>
        <w:pStyle w:val="a3"/>
        <w:shd w:val="clear" w:color="auto" w:fill="FFFFFF"/>
        <w:spacing w:before="0" w:beforeAutospacing="0" w:after="0" w:afterAutospacing="0"/>
        <w:ind w:left="765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</w:rPr>
        <w:t>·若入校时未将户口转入北大，则“生源所在地”为现户口所在地。</w:t>
      </w:r>
    </w:p>
    <w:p w:rsidR="005632E0" w:rsidRDefault="005632E0" w:rsidP="005632E0">
      <w:pPr>
        <w:pStyle w:val="a3"/>
        <w:shd w:val="clear" w:color="auto" w:fill="FFFFFF"/>
        <w:spacing w:before="0" w:beforeAutospacing="0" w:after="0" w:afterAutospacing="0" w:line="315" w:lineRule="atLeast"/>
        <w:ind w:left="765" w:firstLine="48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hint="eastAsia"/>
          <w:color w:val="333333"/>
        </w:rPr>
        <w:t>② </w:t>
      </w:r>
      <w:r>
        <w:rPr>
          <w:rFonts w:ascii="微软雅黑" w:eastAsia="微软雅黑" w:hAnsi="微软雅黑" w:hint="eastAsia"/>
          <w:color w:val="333333"/>
        </w:rPr>
        <w:t>硕士、博士研究生（本科毕业后直接攻读研究生的）：“生源所在地”为本科入学前户籍所在地（参考上文①的说明）；</w:t>
      </w:r>
    </w:p>
    <w:p w:rsidR="005632E0" w:rsidRDefault="005632E0" w:rsidP="005632E0">
      <w:pPr>
        <w:pStyle w:val="a3"/>
        <w:shd w:val="clear" w:color="auto" w:fill="FFFFFF"/>
        <w:spacing w:before="0" w:beforeAutospacing="0" w:after="0" w:afterAutospacing="0"/>
        <w:ind w:left="765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30"/>
          <w:szCs w:val="30"/>
        </w:rPr>
        <w:t>·</w:t>
      </w:r>
      <w:r>
        <w:rPr>
          <w:rFonts w:ascii="微软雅黑" w:eastAsia="微软雅黑" w:hAnsi="微软雅黑" w:hint="eastAsia"/>
          <w:color w:val="333333"/>
        </w:rPr>
        <w:t>本科与研究生期间如未工作，但是有“时间间隔”的（如2013年6月本科毕业，2014年9月开始攻读研究生的），“生源所在地”原则上应为“时间间隔”期间的户籍所在地；如“时间间隔”期间户口仍保留在原本科学校的，“生源所在地”应为本科期间填写的生源地。（参考上文①的说明）</w:t>
      </w:r>
    </w:p>
    <w:p w:rsidR="005632E0" w:rsidRDefault="005632E0" w:rsidP="005632E0">
      <w:pPr>
        <w:pStyle w:val="a3"/>
        <w:shd w:val="clear" w:color="auto" w:fill="FFFFFF"/>
        <w:spacing w:before="0" w:beforeAutospacing="0" w:after="0" w:afterAutospacing="0"/>
        <w:ind w:left="765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30"/>
          <w:szCs w:val="30"/>
        </w:rPr>
        <w:t>·</w:t>
      </w:r>
      <w:r>
        <w:rPr>
          <w:rFonts w:ascii="微软雅黑" w:eastAsia="微软雅黑" w:hAnsi="微软雅黑" w:hint="eastAsia"/>
          <w:color w:val="333333"/>
        </w:rPr>
        <w:t>若入校时未将户口转入北大，则“生源所在地”为现户口所在地。</w:t>
      </w:r>
    </w:p>
    <w:p w:rsidR="005632E0" w:rsidRDefault="005632E0" w:rsidP="005632E0">
      <w:pPr>
        <w:pStyle w:val="a3"/>
        <w:shd w:val="clear" w:color="auto" w:fill="FFFFFF"/>
        <w:spacing w:before="0" w:beforeAutospacing="0" w:after="0" w:afterAutospacing="0" w:line="315" w:lineRule="atLeast"/>
        <w:ind w:left="765" w:firstLine="48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hint="eastAsia"/>
          <w:color w:val="333333"/>
        </w:rPr>
        <w:lastRenderedPageBreak/>
        <w:t>③ </w:t>
      </w:r>
      <w:r>
        <w:rPr>
          <w:rFonts w:ascii="微软雅黑" w:eastAsia="微软雅黑" w:hAnsi="微软雅黑" w:hint="eastAsia"/>
          <w:color w:val="333333"/>
        </w:rPr>
        <w:t>硕士、博士研究生（本科毕业后未攻读研究生的，工作过若干年的）：“生源所在地”原则上为此工作期间的户籍所在地。</w:t>
      </w:r>
    </w:p>
    <w:p w:rsidR="005632E0" w:rsidRDefault="005632E0" w:rsidP="005632E0">
      <w:pPr>
        <w:pStyle w:val="a3"/>
        <w:shd w:val="clear" w:color="auto" w:fill="FFFFFF"/>
        <w:spacing w:before="0" w:beforeAutospacing="0" w:after="0" w:afterAutospacing="0"/>
        <w:ind w:left="765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30"/>
          <w:szCs w:val="30"/>
        </w:rPr>
        <w:t>·</w:t>
      </w:r>
      <w:r>
        <w:rPr>
          <w:rFonts w:ascii="微软雅黑" w:eastAsia="微软雅黑" w:hAnsi="微软雅黑" w:hint="eastAsia"/>
          <w:color w:val="333333"/>
        </w:rPr>
        <w:t>如在上述工作期间户籍所在地为单位集体户口的，需向该户籍所在地咨询，如毕业后需要将户口转回生源地，确定能够正常接收本人毕业后落户的户籍所在地，如有疑问建议直接向相关户籍所在地咨询确认。如该集体户口不能再接收本人户口，“生源所在地”应填写距离当前时间上最接近最后一处个人户籍所在地。</w:t>
      </w:r>
    </w:p>
    <w:p w:rsidR="005632E0" w:rsidRDefault="005632E0" w:rsidP="005632E0">
      <w:pPr>
        <w:pStyle w:val="a3"/>
        <w:shd w:val="clear" w:color="auto" w:fill="FFFFFF"/>
        <w:spacing w:before="0" w:beforeAutospacing="0" w:after="0" w:afterAutospacing="0"/>
        <w:ind w:left="765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30"/>
          <w:szCs w:val="30"/>
        </w:rPr>
        <w:t>·</w:t>
      </w:r>
      <w:r>
        <w:rPr>
          <w:rFonts w:ascii="微软雅黑" w:eastAsia="微软雅黑" w:hAnsi="微软雅黑" w:hint="eastAsia"/>
          <w:color w:val="333333"/>
          <w:shd w:val="clear" w:color="auto" w:fill="FFFF00"/>
        </w:rPr>
        <w:t>若入校时档案转入北大，户口未转入北大，则“生源所在地”为现户口所在地。</w:t>
      </w:r>
    </w:p>
    <w:p w:rsidR="005632E0" w:rsidRDefault="005632E0" w:rsidP="005632E0">
      <w:pPr>
        <w:pStyle w:val="a5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</w:rPr>
        <w:t>9. 毕业时间：20</w:t>
      </w:r>
      <w:r w:rsidR="00D04405">
        <w:rPr>
          <w:rFonts w:ascii="微软雅黑" w:eastAsia="微软雅黑" w:hAnsi="微软雅黑"/>
          <w:color w:val="333333"/>
        </w:rPr>
        <w:t>20</w:t>
      </w:r>
      <w:r>
        <w:rPr>
          <w:rFonts w:ascii="微软雅黑" w:eastAsia="微软雅黑" w:hAnsi="微软雅黑" w:hint="eastAsia"/>
          <w:color w:val="333333"/>
        </w:rPr>
        <w:t>年7月。如果春季毕业的学生，请填写20</w:t>
      </w:r>
      <w:r w:rsidR="00D04405">
        <w:rPr>
          <w:rFonts w:ascii="微软雅黑" w:eastAsia="微软雅黑" w:hAnsi="微软雅黑"/>
          <w:color w:val="333333"/>
        </w:rPr>
        <w:t>20</w:t>
      </w:r>
      <w:bookmarkStart w:id="0" w:name="_GoBack"/>
      <w:bookmarkEnd w:id="0"/>
      <w:r>
        <w:rPr>
          <w:rFonts w:ascii="微软雅黑" w:eastAsia="微软雅黑" w:hAnsi="微软雅黑" w:hint="eastAsia"/>
          <w:color w:val="333333"/>
        </w:rPr>
        <w:t>年1月。</w:t>
      </w:r>
    </w:p>
    <w:p w:rsidR="005632E0" w:rsidRDefault="005632E0" w:rsidP="005632E0">
      <w:pPr>
        <w:pStyle w:val="a5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</w:rPr>
        <w:t>10. 通讯地址和邮政编码：可填写毕业年度期间的居住地（如：宿舍地址或家庭地址），方便用人单位联系毕业生本人。</w:t>
      </w:r>
    </w:p>
    <w:p w:rsidR="005632E0" w:rsidRDefault="005632E0" w:rsidP="005632E0">
      <w:pPr>
        <w:pStyle w:val="a5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</w:rPr>
        <w:t>11. 奖惩情况：只能填写在</w:t>
      </w:r>
      <w:r>
        <w:rPr>
          <w:rStyle w:val="a4"/>
          <w:rFonts w:ascii="微软雅黑" w:eastAsia="微软雅黑" w:hAnsi="微软雅黑" w:hint="eastAsia"/>
          <w:color w:val="333333"/>
        </w:rPr>
        <w:t>北京大学</w:t>
      </w:r>
      <w:r>
        <w:rPr>
          <w:rFonts w:ascii="微软雅黑" w:eastAsia="微软雅黑" w:hAnsi="微软雅黑" w:hint="eastAsia"/>
          <w:color w:val="333333"/>
        </w:rPr>
        <w:t>攻读本学位期间所获得的奖惩情况。其中，本科生只能填写本科在校期间的奖惩情况；研究生只能填写研究生在校期间的奖惩情况；如获奖较多，填写主要的奖励。</w:t>
      </w:r>
    </w:p>
    <w:p w:rsidR="005632E0" w:rsidRDefault="005632E0" w:rsidP="005632E0">
      <w:pPr>
        <w:pStyle w:val="a5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</w:rPr>
        <w:t>（二）社会实践</w:t>
      </w:r>
    </w:p>
    <w:p w:rsidR="005632E0" w:rsidRDefault="005632E0" w:rsidP="005632E0">
      <w:pPr>
        <w:pStyle w:val="a5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</w:rPr>
        <w:t>只能填写在</w:t>
      </w:r>
      <w:r>
        <w:rPr>
          <w:rStyle w:val="a4"/>
          <w:rFonts w:ascii="微软雅黑" w:eastAsia="微软雅黑" w:hAnsi="微软雅黑" w:hint="eastAsia"/>
          <w:color w:val="333333"/>
        </w:rPr>
        <w:t>北京大学</w:t>
      </w:r>
      <w:r>
        <w:rPr>
          <w:rFonts w:ascii="微软雅黑" w:eastAsia="微软雅黑" w:hAnsi="微软雅黑" w:hint="eastAsia"/>
          <w:color w:val="333333"/>
        </w:rPr>
        <w:t>攻读本学位期间校内的社团工作经历和校外的实习工作经历。其中，本科生只能填写本科在校期间的社会实践经历；研究生只能填写研究生在校期间的社会实践经历；不要超过100字，做到言简意赅，字迹和格式清晰。</w:t>
      </w:r>
    </w:p>
    <w:p w:rsidR="005632E0" w:rsidRDefault="005632E0" w:rsidP="005632E0">
      <w:pPr>
        <w:pStyle w:val="a5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</w:rPr>
        <w:t>（三）特长及能力</w:t>
      </w:r>
    </w:p>
    <w:p w:rsidR="005632E0" w:rsidRDefault="005632E0" w:rsidP="005632E0">
      <w:pPr>
        <w:pStyle w:val="a5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</w:rPr>
        <w:lastRenderedPageBreak/>
        <w:t>1. 主修外语语种及水平：请填写主修外语语种的主要考试级别并填写分数（如CET-4：500分或CET-6 600分）。</w:t>
      </w:r>
    </w:p>
    <w:p w:rsidR="005632E0" w:rsidRDefault="005632E0" w:rsidP="005632E0">
      <w:pPr>
        <w:pStyle w:val="a5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</w:rPr>
        <w:t>2. 计算机水平：指省部级以上的计算机等级考试，没有参加过计算机等级考试的，请不要填写。</w:t>
      </w:r>
    </w:p>
    <w:p w:rsidR="005632E0" w:rsidRDefault="005632E0" w:rsidP="005632E0">
      <w:pPr>
        <w:pStyle w:val="a5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</w:rPr>
        <w:t>3. 在校期间担任职务：主要指在</w:t>
      </w:r>
      <w:r>
        <w:rPr>
          <w:rStyle w:val="a4"/>
          <w:rFonts w:ascii="微软雅黑" w:eastAsia="微软雅黑" w:hAnsi="微软雅黑" w:hint="eastAsia"/>
          <w:color w:val="333333"/>
        </w:rPr>
        <w:t>北京大学</w:t>
      </w:r>
      <w:r>
        <w:rPr>
          <w:rFonts w:ascii="微软雅黑" w:eastAsia="微软雅黑" w:hAnsi="微软雅黑" w:hint="eastAsia"/>
          <w:color w:val="333333"/>
        </w:rPr>
        <w:t>学习期间所担任过的校级或院级学生组织或社团职务，毕业班班长、党团支书也可以写明。</w:t>
      </w:r>
    </w:p>
    <w:p w:rsidR="005632E0" w:rsidRDefault="005632E0" w:rsidP="005632E0">
      <w:pPr>
        <w:pStyle w:val="a5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</w:rPr>
        <w:t>（四）学校推荐意见</w:t>
      </w:r>
    </w:p>
    <w:p w:rsidR="005632E0" w:rsidRDefault="005632E0" w:rsidP="005632E0">
      <w:pPr>
        <w:pStyle w:val="a5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</w:rPr>
        <w:t>1.毕业生培养方式：统招、经费自筹等方式入学毕业生</w:t>
      </w:r>
      <w:proofErr w:type="gramStart"/>
      <w:r>
        <w:rPr>
          <w:rFonts w:ascii="微软雅黑" w:eastAsia="微软雅黑" w:hAnsi="微软雅黑" w:hint="eastAsia"/>
          <w:color w:val="333333"/>
        </w:rPr>
        <w:t>请统一</w:t>
      </w:r>
      <w:proofErr w:type="gramEnd"/>
      <w:r>
        <w:rPr>
          <w:rFonts w:ascii="微软雅黑" w:eastAsia="微软雅黑" w:hAnsi="微软雅黑" w:hint="eastAsia"/>
          <w:color w:val="333333"/>
        </w:rPr>
        <w:t>填写“统分”。（个别少数几位同学，请按照个人情况填写“少数民族骨干计划”或“定向”）</w:t>
      </w:r>
    </w:p>
    <w:p w:rsidR="005632E0" w:rsidRDefault="005632E0" w:rsidP="005632E0">
      <w:pPr>
        <w:pStyle w:val="a5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</w:rPr>
        <w:t>2. 就业范围：统一填写“不限”。其中少数民族骨干计划要填写“省内定向”。</w:t>
      </w:r>
    </w:p>
    <w:p w:rsidR="005632E0" w:rsidRDefault="005632E0" w:rsidP="005632E0">
      <w:pPr>
        <w:pStyle w:val="a5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</w:rPr>
        <w:t>3. 学校就业部门名称请填写“北京大学学生就业指导服务中心”，联系电话请填写“（10）6275 1275”、联系人和传真请勿填写。</w:t>
      </w:r>
    </w:p>
    <w:p w:rsidR="00290694" w:rsidRPr="005632E0" w:rsidRDefault="005632E0" w:rsidP="005632E0">
      <w:pPr>
        <w:pStyle w:val="a5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FF0000"/>
        </w:rPr>
        <w:t>其他上述未说明的地方（如：用人单位回执），请勿填写。</w:t>
      </w:r>
      <w:r>
        <w:rPr>
          <w:rFonts w:ascii="微软雅黑" w:eastAsia="微软雅黑" w:hAnsi="微软雅黑" w:hint="eastAsia"/>
          <w:color w:val="333333"/>
        </w:rPr>
        <w:br/>
      </w:r>
    </w:p>
    <w:sectPr w:rsidR="00290694" w:rsidRPr="00563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7F"/>
    <w:rsid w:val="00023B72"/>
    <w:rsid w:val="0028797F"/>
    <w:rsid w:val="00290694"/>
    <w:rsid w:val="005632E0"/>
    <w:rsid w:val="00D0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4544D"/>
  <w15:chartTrackingRefBased/>
  <w15:docId w15:val="{A6E46215-E556-4F3E-9D47-5914322F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2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632E0"/>
    <w:rPr>
      <w:b/>
      <w:bCs/>
    </w:rPr>
  </w:style>
  <w:style w:type="paragraph" w:styleId="a5">
    <w:name w:val="Normal (Web)"/>
    <w:basedOn w:val="a"/>
    <w:uiPriority w:val="99"/>
    <w:unhideWhenUsed/>
    <w:rsid w:val="005632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632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3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2019-12-06T06:58:00Z</dcterms:created>
  <dcterms:modified xsi:type="dcterms:W3CDTF">2019-12-06T06:58:00Z</dcterms:modified>
</cp:coreProperties>
</file>